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E1" w:rsidRDefault="00F93EE1" w:rsidP="00F93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EE1" w:rsidRPr="009B4D79" w:rsidRDefault="00F93EE1" w:rsidP="009B4D79">
      <w:pPr>
        <w:pStyle w:val="1"/>
        <w:spacing w:before="0" w:line="240" w:lineRule="auto"/>
        <w:jc w:val="center"/>
        <w:rPr>
          <w:rStyle w:val="a3"/>
          <w:rFonts w:ascii="Times New Roman" w:hAnsi="Times New Roman"/>
          <w:caps/>
          <w:noProof/>
          <w:color w:val="auto"/>
          <w:sz w:val="36"/>
          <w:szCs w:val="36"/>
          <w:u w:val="none"/>
        </w:rPr>
      </w:pPr>
      <w:r w:rsidRPr="009B4D79">
        <w:rPr>
          <w:rStyle w:val="a3"/>
          <w:rFonts w:ascii="Times New Roman" w:hAnsi="Times New Roman"/>
          <w:caps/>
          <w:noProof/>
          <w:color w:val="auto"/>
          <w:sz w:val="36"/>
          <w:szCs w:val="36"/>
          <w:u w:val="none"/>
        </w:rPr>
        <w:t>программа</w:t>
      </w:r>
    </w:p>
    <w:p w:rsidR="009B4D79" w:rsidRPr="009B4D79" w:rsidRDefault="007C2EA6" w:rsidP="009B4D79">
      <w:pPr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>
        <w:rPr>
          <w:rFonts w:ascii="Times New Roman" w:hAnsi="Times New Roman" w:cs="Times New Roman"/>
          <w:b/>
          <w:sz w:val="36"/>
          <w:szCs w:val="36"/>
          <w:lang w:eastAsia="ja-JP"/>
        </w:rPr>
        <w:t>обще</w:t>
      </w:r>
      <w:r w:rsidR="0020782C">
        <w:rPr>
          <w:rFonts w:ascii="Times New Roman" w:hAnsi="Times New Roman" w:cs="Times New Roman"/>
          <w:b/>
          <w:sz w:val="36"/>
          <w:szCs w:val="36"/>
          <w:lang w:eastAsia="ja-JP"/>
        </w:rPr>
        <w:t>и</w:t>
      </w:r>
      <w:r w:rsidR="009B4D79" w:rsidRPr="009B4D79">
        <w:rPr>
          <w:rFonts w:ascii="Times New Roman" w:hAnsi="Times New Roman" w:cs="Times New Roman"/>
          <w:b/>
          <w:sz w:val="36"/>
          <w:szCs w:val="36"/>
          <w:lang w:eastAsia="ja-JP"/>
        </w:rPr>
        <w:t>нтеллектуального развития и воспитания обучающихся</w:t>
      </w:r>
    </w:p>
    <w:p w:rsidR="00F93EE1" w:rsidRDefault="00F93EE1" w:rsidP="00F93EE1">
      <w:pPr>
        <w:pStyle w:val="1"/>
        <w:spacing w:before="0" w:line="240" w:lineRule="auto"/>
        <w:jc w:val="center"/>
        <w:rPr>
          <w:rStyle w:val="a3"/>
          <w:rFonts w:ascii="Times New Roman" w:hAnsi="Times New Roman"/>
          <w:caps/>
          <w:noProof/>
          <w:color w:val="auto"/>
          <w:sz w:val="24"/>
          <w:szCs w:val="24"/>
        </w:rPr>
      </w:pPr>
      <w:r>
        <w:rPr>
          <w:rStyle w:val="a3"/>
          <w:rFonts w:ascii="Times New Roman" w:hAnsi="Times New Roman"/>
          <w:caps/>
          <w:noProof/>
          <w:color w:val="auto"/>
          <w:sz w:val="24"/>
          <w:szCs w:val="24"/>
        </w:rPr>
        <w:t>МУНИЦИПАЛЬНОГО  БЮДЖЕТНОГО общеОБРАЗОВАТЕЛЬНОГО УЧРЕЖДЕНИЯ</w:t>
      </w:r>
    </w:p>
    <w:p w:rsidR="00F93EE1" w:rsidRDefault="00F93EE1" w:rsidP="00F93EE1">
      <w:pPr>
        <w:spacing w:after="0" w:line="240" w:lineRule="auto"/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НОВОРОПСКАЯ  СРЕДНЯЯ ОБЩЕОБРАЗОВАТЕЛЬНАЯ ШКОЛА</w:t>
      </w:r>
    </w:p>
    <w:p w:rsidR="00F93EE1" w:rsidRDefault="00F93EE1" w:rsidP="00F93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EE1" w:rsidRDefault="00F93EE1" w:rsidP="00F9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EE1" w:rsidRDefault="00F93EE1" w:rsidP="00F9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EE1" w:rsidRDefault="00F93EE1" w:rsidP="00F9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E41C6E" w:rsidRPr="0020782C" w:rsidRDefault="00E41C6E" w:rsidP="00207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82C">
        <w:rPr>
          <w:sz w:val="28"/>
          <w:szCs w:val="28"/>
        </w:rPr>
        <w:t xml:space="preserve">Интеллектуализация воспитания и образования – это путь движения к обществу, где образование становится фактором устойчивого развития. Главная роль в решении задач интеллектуализации современного образования отведена умственной и познавательной деятельности, формированию у обучаемых интеллектуальных приёмов и творческих способностей, общих ключевых компетенций. Разработка проблемы интеллектуализации обучения предполагает не только рассмотрение разных подходов и контекстов, но и выявление фундамента и условий развития интеллекта, структуры, видов и особенностей интеллектуальной деятельности учащихся. Формирование интеллекта учащихся в современном образовании ведётся в коммуникативном, креативном, эмоционально-ценностном формате. Интеллект – это, прежде всего, способность учащихся к продуктивно- творческой деятельности, в центре которой овладение понятийным содержанием, диалог, общение, обсуждение, решение проблем, исследовательские проекты, их защита, олимпиады, конкурсы. </w:t>
      </w:r>
    </w:p>
    <w:p w:rsidR="00E41C6E" w:rsidRPr="0020782C" w:rsidRDefault="00E41C6E" w:rsidP="00207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82C">
        <w:rPr>
          <w:sz w:val="28"/>
          <w:szCs w:val="28"/>
        </w:rPr>
        <w:t xml:space="preserve">            Психолог Л.С.Выготский отмечал интенсивное развитие интеллекта в младшем школьном возрасте. Развитие мышления приводит, в свою очередь, к качественной перестройке восприятия и памяти. Ребенок 7-8 лет обычно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  и абстраг</w:t>
      </w:r>
      <w:r w:rsidR="0020782C">
        <w:rPr>
          <w:sz w:val="28"/>
          <w:szCs w:val="28"/>
        </w:rPr>
        <w:t>ированию. К моменту перехода в среднее звено</w:t>
      </w:r>
      <w:r w:rsidRPr="0020782C">
        <w:rPr>
          <w:sz w:val="28"/>
          <w:szCs w:val="28"/>
        </w:rPr>
        <w:t xml:space="preserve"> класс школьники должны научиться самостоятельно рассуждать, делать выводы, </w:t>
      </w:r>
      <w:r w:rsidRPr="0020782C">
        <w:rPr>
          <w:sz w:val="28"/>
          <w:szCs w:val="28"/>
        </w:rPr>
        <w:lastRenderedPageBreak/>
        <w:t>сопоставлять, анализировать, находить частное и общее, устанавливать закономерности.</w:t>
      </w:r>
    </w:p>
    <w:p w:rsidR="00E41C6E" w:rsidRPr="0020782C" w:rsidRDefault="00E41C6E" w:rsidP="00207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82C">
        <w:rPr>
          <w:sz w:val="28"/>
          <w:szCs w:val="28"/>
        </w:rPr>
        <w:t>Но этого чаще всего не наблюдается. Дети затрудняются обобщать, сравнивать, анализировать, делать выводы. Им трудно устанавливать закономерности. В связи с этим у детей пропадает интерес к предмету и, в целом, к учению. А пассивное восприятие и усвоение нового не  могут быть опорой прочных знаний. Поэтому задача педагога – развитие умственных способностей учащихся, вовлечение их в активную  деятельность.</w:t>
      </w:r>
    </w:p>
    <w:p w:rsidR="00E41C6E" w:rsidRPr="0020782C" w:rsidRDefault="00E41C6E" w:rsidP="00207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82C">
        <w:rPr>
          <w:sz w:val="28"/>
          <w:szCs w:val="28"/>
        </w:rPr>
        <w:t xml:space="preserve">        На развитие интеллектуальных и творческих способностей учащихся направлено множество современных образовательных технологий :Д.Б. Эльконина-В.В.Давыдова, Л.В.Занкова,  А.А. Вострикова.</w:t>
      </w:r>
    </w:p>
    <w:p w:rsidR="00E41C6E" w:rsidRPr="0020782C" w:rsidRDefault="00E41C6E" w:rsidP="0020782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82C">
        <w:rPr>
          <w:sz w:val="28"/>
          <w:szCs w:val="28"/>
        </w:rPr>
        <w:t xml:space="preserve">    </w:t>
      </w:r>
    </w:p>
    <w:p w:rsidR="00F93EE1" w:rsidRDefault="00F93EE1" w:rsidP="00207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2.Обоснование актуальности программы.</w:t>
      </w:r>
    </w:p>
    <w:p w:rsidR="00F93EE1" w:rsidRDefault="00F93EE1" w:rsidP="00F9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511" w:rsidRDefault="004F1511" w:rsidP="004F15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1511">
        <w:rPr>
          <w:sz w:val="28"/>
          <w:szCs w:val="28"/>
        </w:rPr>
        <w:t xml:space="preserve">   Большую роль в процессе учебной деятельности школьников, как отмечают психологи,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142892" w:rsidRPr="00142892" w:rsidRDefault="00142892" w:rsidP="00142892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42892">
        <w:rPr>
          <w:rFonts w:ascii="Arial" w:hAnsi="Arial" w:cs="Arial"/>
          <w:b/>
          <w:bCs/>
          <w:iCs/>
          <w:sz w:val="28"/>
          <w:szCs w:val="28"/>
        </w:rPr>
        <w:t> </w:t>
      </w:r>
      <w:r w:rsidRPr="00142892">
        <w:rPr>
          <w:bCs/>
          <w:iCs/>
          <w:color w:val="000000"/>
          <w:sz w:val="28"/>
          <w:szCs w:val="28"/>
        </w:rPr>
        <w:t xml:space="preserve">Мониторинг интеллектуального развития </w:t>
      </w:r>
      <w:r>
        <w:rPr>
          <w:bCs/>
          <w:iCs/>
          <w:color w:val="000000"/>
          <w:sz w:val="28"/>
          <w:szCs w:val="28"/>
        </w:rPr>
        <w:t xml:space="preserve">обучающихся </w:t>
      </w:r>
      <w:r w:rsidRPr="00142892">
        <w:rPr>
          <w:bCs/>
          <w:iCs/>
          <w:color w:val="000000"/>
          <w:sz w:val="28"/>
          <w:szCs w:val="28"/>
        </w:rPr>
        <w:t>представляет систему диагностических процедур, проводимых в различные возрастные периоды учащихся с целью обеспечения преемственности и управления качеством образования. Долгосрочные наблюдения и контроль за количественными и качественными характеристиками психического развития детей способствуют составлению прогноза возможных изменений в интеллектуальной деятельности школьников.</w:t>
      </w:r>
    </w:p>
    <w:p w:rsidR="00142892" w:rsidRPr="00142892" w:rsidRDefault="00142892" w:rsidP="00142892">
      <w:pPr>
        <w:pStyle w:val="a4"/>
        <w:spacing w:line="360" w:lineRule="auto"/>
        <w:jc w:val="both"/>
        <w:rPr>
          <w:sz w:val="28"/>
          <w:szCs w:val="28"/>
        </w:rPr>
      </w:pPr>
      <w:r w:rsidRPr="00142892">
        <w:rPr>
          <w:iCs/>
          <w:color w:val="000000"/>
          <w:sz w:val="28"/>
          <w:szCs w:val="28"/>
        </w:rPr>
        <w:t xml:space="preserve">       Исследование интеллекта является базовым для построения всей дальнейшей работы с учеником. На основе полученных результатов формируется прогноз успешности обучения, что позволяет оптимальным образом выстроить </w:t>
      </w:r>
      <w:r w:rsidRPr="00142892">
        <w:rPr>
          <w:iCs/>
          <w:color w:val="000000"/>
          <w:sz w:val="28"/>
          <w:szCs w:val="28"/>
        </w:rPr>
        <w:lastRenderedPageBreak/>
        <w:t>образовательную стратегию для конкретного учащегося, группы учащихся или класса в целом, подобрать оптимальные  методы и технологии.</w:t>
      </w:r>
    </w:p>
    <w:p w:rsidR="00142892" w:rsidRDefault="00142892" w:rsidP="00142892">
      <w:pPr>
        <w:pStyle w:val="a4"/>
        <w:spacing w:line="360" w:lineRule="auto"/>
        <w:jc w:val="both"/>
        <w:rPr>
          <w:iCs/>
          <w:color w:val="000000"/>
          <w:sz w:val="28"/>
          <w:szCs w:val="28"/>
        </w:rPr>
      </w:pPr>
      <w:r w:rsidRPr="00142892">
        <w:rPr>
          <w:iCs/>
          <w:color w:val="000000"/>
          <w:sz w:val="28"/>
          <w:szCs w:val="28"/>
        </w:rPr>
        <w:t xml:space="preserve">       Психологический мониторинг интеллектуального развития учащихся представляет из себя комплексное использование диагностических методов, включенных в образовательный процесс с целью повышения его эффективности и оказания помощи учащимся.</w:t>
      </w:r>
    </w:p>
    <w:p w:rsidR="00142892" w:rsidRPr="00885390" w:rsidRDefault="00142892" w:rsidP="00885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85390">
        <w:rPr>
          <w:rFonts w:ascii="Times New Roman" w:eastAsia="Times New Roman" w:hAnsi="Times New Roman" w:cs="Times New Roman"/>
          <w:sz w:val="28"/>
          <w:szCs w:val="28"/>
        </w:rPr>
        <w:t xml:space="preserve"> 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42892" w:rsidRPr="00885390" w:rsidRDefault="00142892" w:rsidP="00885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85390"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142892" w:rsidRPr="00885390" w:rsidRDefault="00142892" w:rsidP="00885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885390">
        <w:rPr>
          <w:rFonts w:ascii="Times New Roman" w:eastAsia="Times New Roman" w:hAnsi="Times New Roman" w:cs="Times New Roman"/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 д.</w:t>
      </w:r>
    </w:p>
    <w:p w:rsidR="00142892" w:rsidRPr="004F1511" w:rsidRDefault="00142892" w:rsidP="0088539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2892">
        <w:rPr>
          <w:iCs/>
          <w:color w:val="000000"/>
          <w:sz w:val="28"/>
          <w:szCs w:val="28"/>
        </w:rPr>
        <w:t xml:space="preserve">   Одним из косвенных показателей  эффективности внеурочной деятельности педагогов можно считать повышение качества образования</w:t>
      </w:r>
      <w:r>
        <w:rPr>
          <w:iCs/>
          <w:color w:val="000000"/>
          <w:sz w:val="28"/>
          <w:szCs w:val="28"/>
        </w:rPr>
        <w:t xml:space="preserve"> и воспитания.</w:t>
      </w:r>
    </w:p>
    <w:p w:rsidR="00E41C6E" w:rsidRPr="004F1511" w:rsidRDefault="0020782C" w:rsidP="004F1511">
      <w:pPr>
        <w:pStyle w:val="a4"/>
        <w:spacing w:before="0" w:beforeAutospacing="0" w:after="0" w:afterAutospacing="0" w:line="360" w:lineRule="auto"/>
        <w:ind w:hanging="27"/>
        <w:jc w:val="both"/>
        <w:rPr>
          <w:sz w:val="28"/>
          <w:szCs w:val="28"/>
        </w:rPr>
      </w:pPr>
      <w:r w:rsidRPr="004F1511">
        <w:rPr>
          <w:sz w:val="28"/>
          <w:szCs w:val="28"/>
        </w:rPr>
        <w:t xml:space="preserve">  Педагоги во вне</w:t>
      </w:r>
      <w:r w:rsidR="00E41C6E" w:rsidRPr="004F1511">
        <w:rPr>
          <w:sz w:val="28"/>
          <w:szCs w:val="28"/>
        </w:rPr>
        <w:t xml:space="preserve">урочной деятельности используют  </w:t>
      </w:r>
      <w:r w:rsidR="004F1511" w:rsidRPr="004F1511">
        <w:rPr>
          <w:sz w:val="28"/>
          <w:szCs w:val="28"/>
        </w:rPr>
        <w:t>элементы развивающего обучения</w:t>
      </w:r>
      <w:r w:rsidR="00E41C6E" w:rsidRPr="004F1511">
        <w:rPr>
          <w:sz w:val="28"/>
          <w:szCs w:val="28"/>
        </w:rPr>
        <w:t xml:space="preserve">. Поэтому  бессистемное использование развивающих приёмов не способствует более полному развитию учащихся. Этот пробел помогает </w:t>
      </w:r>
      <w:r w:rsidR="00E41C6E" w:rsidRPr="004F1511">
        <w:rPr>
          <w:sz w:val="28"/>
          <w:szCs w:val="28"/>
        </w:rPr>
        <w:lastRenderedPageBreak/>
        <w:t xml:space="preserve">заполнить организованная в </w:t>
      </w:r>
      <w:r w:rsidR="004F1511" w:rsidRPr="004F1511">
        <w:rPr>
          <w:sz w:val="28"/>
          <w:szCs w:val="28"/>
        </w:rPr>
        <w:t xml:space="preserve"> воспитательной </w:t>
      </w:r>
      <w:r w:rsidR="00E41C6E" w:rsidRPr="004F1511">
        <w:rPr>
          <w:sz w:val="28"/>
          <w:szCs w:val="28"/>
        </w:rPr>
        <w:t xml:space="preserve">системе внеклассная деятельность, что  требует программно- целевого подхода к решению данной проблемы. Существует необходимость создания такой развивающей среды, в которой  деятельность учащихся будет организована таким образом, чтобы появлялась возможность расширения воспитательного воздействия и  передачи полученных знаний в виде продукта творческой деятельности. </w:t>
      </w:r>
    </w:p>
    <w:p w:rsidR="00142892" w:rsidRPr="00142892" w:rsidRDefault="00E41C6E" w:rsidP="00142892">
      <w:pPr>
        <w:pStyle w:val="a4"/>
        <w:spacing w:before="0" w:beforeAutospacing="0" w:after="0" w:afterAutospacing="0" w:line="360" w:lineRule="auto"/>
        <w:ind w:hanging="27"/>
        <w:jc w:val="both"/>
        <w:rPr>
          <w:sz w:val="28"/>
          <w:szCs w:val="28"/>
        </w:rPr>
      </w:pPr>
      <w:r w:rsidRPr="004F1511">
        <w:rPr>
          <w:sz w:val="28"/>
          <w:szCs w:val="28"/>
        </w:rPr>
        <w:t xml:space="preserve">    Таким образом, организация  деятельности педагогического коллектива по расширению и углублению знаний учащихся по учебным предметам во внеурочное время, является приоритетной</w:t>
      </w:r>
      <w:r w:rsidR="004F1511" w:rsidRPr="004F1511">
        <w:rPr>
          <w:sz w:val="28"/>
          <w:szCs w:val="28"/>
        </w:rPr>
        <w:t xml:space="preserve"> задачей деятельности педагогов.</w:t>
      </w:r>
    </w:p>
    <w:p w:rsidR="00142892" w:rsidRPr="00142892" w:rsidRDefault="00142892" w:rsidP="001428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892">
        <w:rPr>
          <w:rFonts w:ascii="Times New Roman" w:eastAsia="Times New Roman" w:hAnsi="Times New Roman" w:cs="Times New Roman"/>
          <w:sz w:val="28"/>
          <w:szCs w:val="28"/>
        </w:rPr>
        <w:t>Новые стандарты образования предполагают внесение значительных изменений в структуру и содержание, цели и задачи образования и воспитания, смещение акцентов с одной задачи — вооружить учащегося знаниями — на другую — формировать у него общеучебные умения и навыки, как основу деятельности. Одним из способов превращения ученика в субъект  деятельности является его участие в исследовательской и проектной  деятельности.</w:t>
      </w:r>
    </w:p>
    <w:p w:rsidR="00142892" w:rsidRPr="00142892" w:rsidRDefault="00142892" w:rsidP="001428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92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деятельность</w:t>
      </w:r>
      <w:r w:rsidRPr="00142892">
        <w:rPr>
          <w:rFonts w:ascii="Times New Roman" w:eastAsia="Times New Roman" w:hAnsi="Times New Roman" w:cs="Times New Roman"/>
          <w:sz w:val="28"/>
          <w:szCs w:val="28"/>
        </w:rP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142892" w:rsidRPr="00142892" w:rsidRDefault="00142892" w:rsidP="001428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892">
        <w:rPr>
          <w:rFonts w:ascii="Times New Roman" w:eastAsia="Times New Roman" w:hAnsi="Times New Roman" w:cs="Times New Roman"/>
          <w:sz w:val="28"/>
          <w:szCs w:val="28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E41C6E" w:rsidRPr="00885390" w:rsidRDefault="00885390" w:rsidP="00885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sz w:val="28"/>
          <w:szCs w:val="28"/>
        </w:rPr>
        <w:t>Программа позволяет реализовать актуальные в настоящее время компетентностный, личностно ориентированный, деятельностный подходы.</w:t>
      </w:r>
    </w:p>
    <w:p w:rsidR="00E41C6E" w:rsidRDefault="00E41C6E" w:rsidP="00F93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EE1" w:rsidRDefault="00F93EE1" w:rsidP="00F9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3.Правовая база программы:</w:t>
      </w:r>
    </w:p>
    <w:p w:rsidR="00A65C51" w:rsidRPr="00A65C51" w:rsidRDefault="00A65C51" w:rsidP="00A65C51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YANDEX_12"/>
      <w:bookmarkEnd w:id="0"/>
    </w:p>
    <w:p w:rsidR="00A65C51" w:rsidRPr="006B052E" w:rsidRDefault="007C2EA6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ФЗ «</w:t>
      </w:r>
      <w:r w:rsidR="00A65C51" w:rsidRPr="006B052E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</w:t>
      </w:r>
      <w:r w:rsidR="00A65C51" w:rsidRPr="006B052E">
        <w:rPr>
          <w:sz w:val="28"/>
          <w:szCs w:val="28"/>
        </w:rPr>
        <w:t>»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Конституция Российской федерации (Ст.1,10,17,15,19,32,43,50,51,52)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Закон об основных гарантиях прав ребёнка 1998г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Стандарты второго поколения. Концепция под ред. А.М. Кондакова, А.А. Кузнецова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Постановление Правительства РФ от 30 декабря 2005 года № 854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Декларация прав и свобод человека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Конвенция о правах ребёнка </w:t>
      </w:r>
    </w:p>
    <w:p w:rsidR="00A65C51" w:rsidRPr="006B052E" w:rsidRDefault="00A65C51" w:rsidP="00A65C51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B052E">
        <w:rPr>
          <w:sz w:val="28"/>
          <w:szCs w:val="28"/>
        </w:rPr>
        <w:t xml:space="preserve">Устав школы </w:t>
      </w:r>
    </w:p>
    <w:p w:rsidR="00A65C51" w:rsidRDefault="00A65C51" w:rsidP="00F93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EE1" w:rsidRDefault="00F93EE1" w:rsidP="00F93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4. Цели и задачи программы: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5C51">
        <w:rPr>
          <w:b/>
          <w:sz w:val="28"/>
          <w:szCs w:val="28"/>
        </w:rPr>
        <w:t>Цель программы</w:t>
      </w:r>
      <w:r w:rsidRPr="00A65C51">
        <w:rPr>
          <w:sz w:val="28"/>
          <w:szCs w:val="28"/>
        </w:rPr>
        <w:t>:  Создать условия для интеллектуального развития учащихся через развивающую внеклассную среду.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b/>
          <w:sz w:val="28"/>
          <w:szCs w:val="28"/>
        </w:rPr>
        <w:t>Задачи</w:t>
      </w:r>
      <w:r w:rsidRPr="00A65C51">
        <w:rPr>
          <w:sz w:val="28"/>
          <w:szCs w:val="28"/>
        </w:rPr>
        <w:t xml:space="preserve">: 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sz w:val="28"/>
          <w:szCs w:val="28"/>
        </w:rPr>
        <w:t>1.Теоретическое обоснование актуальности интеллектуального развития учащихся через создание внеурочной развивающей среды.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iCs/>
          <w:sz w:val="28"/>
          <w:szCs w:val="28"/>
        </w:rPr>
        <w:t>2.Консолидация педагогических, организационных и управленческих ресурсов через функционирование Совета развития.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sz w:val="28"/>
          <w:szCs w:val="28"/>
        </w:rPr>
        <w:t xml:space="preserve">3.Разработка модели развивающей внеклассной среды. 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sz w:val="28"/>
          <w:szCs w:val="28"/>
        </w:rPr>
        <w:t>4.Апробация данной модели во внеклассной деятельности.</w:t>
      </w:r>
    </w:p>
    <w:p w:rsidR="00E41C6E" w:rsidRPr="00A65C51" w:rsidRDefault="00E41C6E" w:rsidP="00A65C5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65C51">
        <w:rPr>
          <w:iCs/>
          <w:sz w:val="28"/>
          <w:szCs w:val="28"/>
        </w:rPr>
        <w:t xml:space="preserve">5.Обобщение и методическое осмысление  результатов реализации данной модели </w:t>
      </w:r>
    </w:p>
    <w:p w:rsidR="00E41C6E" w:rsidRPr="00A65C51" w:rsidRDefault="00E41C6E" w:rsidP="00A65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EE1" w:rsidRPr="00A65C51" w:rsidRDefault="00F93EE1" w:rsidP="00A65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C51">
        <w:rPr>
          <w:rFonts w:ascii="Times New Roman" w:eastAsia="Times New Roman" w:hAnsi="Times New Roman" w:cs="Times New Roman"/>
          <w:b/>
          <w:bCs/>
          <w:sz w:val="28"/>
          <w:szCs w:val="28"/>
        </w:rPr>
        <w:t>5.Принципы программы</w:t>
      </w:r>
    </w:p>
    <w:p w:rsidR="00E41C6E" w:rsidRPr="00A65C51" w:rsidRDefault="00A65C51" w:rsidP="00A65C51">
      <w:pPr>
        <w:pStyle w:val="a4"/>
        <w:tabs>
          <w:tab w:val="num" w:pos="0"/>
        </w:tabs>
        <w:spacing w:line="360" w:lineRule="auto"/>
        <w:ind w:hanging="360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E41C6E" w:rsidRPr="00A65C51">
        <w:rPr>
          <w:iCs/>
          <w:sz w:val="28"/>
          <w:szCs w:val="28"/>
        </w:rPr>
        <w:t xml:space="preserve">координация усилий педагогического коллектива по созданию условий интеллектуального развития учащихся; </w:t>
      </w:r>
    </w:p>
    <w:p w:rsidR="00E41C6E" w:rsidRPr="00A65C51" w:rsidRDefault="00A65C51" w:rsidP="00A65C51">
      <w:pPr>
        <w:pStyle w:val="a4"/>
        <w:tabs>
          <w:tab w:val="num" w:pos="0"/>
        </w:tabs>
        <w:spacing w:line="360" w:lineRule="auto"/>
        <w:ind w:hanging="360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E41C6E" w:rsidRPr="00A65C51">
        <w:rPr>
          <w:iCs/>
          <w:sz w:val="28"/>
          <w:szCs w:val="28"/>
        </w:rPr>
        <w:t xml:space="preserve">поиск интересных методик, форм, программ, научно-методической литературы по проблеме; </w:t>
      </w:r>
    </w:p>
    <w:p w:rsidR="00E41C6E" w:rsidRPr="00A65C51" w:rsidRDefault="00A65C51" w:rsidP="00A65C51">
      <w:pPr>
        <w:pStyle w:val="a4"/>
        <w:tabs>
          <w:tab w:val="num" w:pos="0"/>
        </w:tabs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41C6E" w:rsidRPr="00A65C51">
        <w:rPr>
          <w:sz w:val="28"/>
          <w:szCs w:val="28"/>
        </w:rPr>
        <w:t>внедрение новых образовательных технологий : здоровьесберегающих , личностно-ориентированных ,информационных и др.</w:t>
      </w:r>
    </w:p>
    <w:p w:rsidR="00A65C51" w:rsidRPr="00A65C51" w:rsidRDefault="00E41C6E" w:rsidP="00A65C51">
      <w:pPr>
        <w:pStyle w:val="a4"/>
        <w:tabs>
          <w:tab w:val="num" w:pos="0"/>
        </w:tabs>
        <w:spacing w:line="360" w:lineRule="auto"/>
        <w:ind w:hanging="360"/>
        <w:rPr>
          <w:sz w:val="28"/>
          <w:szCs w:val="28"/>
        </w:rPr>
      </w:pPr>
      <w:r w:rsidRPr="00A65C51">
        <w:rPr>
          <w:rFonts w:eastAsia="Wingdings"/>
          <w:iCs/>
          <w:sz w:val="28"/>
          <w:szCs w:val="28"/>
        </w:rPr>
        <w:t xml:space="preserve"> </w:t>
      </w:r>
      <w:r w:rsidR="00A65C51">
        <w:rPr>
          <w:rFonts w:eastAsia="Wingdings"/>
          <w:iCs/>
          <w:sz w:val="28"/>
          <w:szCs w:val="28"/>
        </w:rPr>
        <w:t>4.</w:t>
      </w:r>
      <w:r w:rsidRPr="00A65C51">
        <w:rPr>
          <w:sz w:val="28"/>
          <w:szCs w:val="28"/>
        </w:rPr>
        <w:t>организует  проведение конкурсов, олимпиад, предметных недель, творческих месячников</w:t>
      </w:r>
    </w:p>
    <w:p w:rsidR="00E41C6E" w:rsidRPr="00A65C51" w:rsidRDefault="00E41C6E" w:rsidP="00A65C51">
      <w:pPr>
        <w:pStyle w:val="a4"/>
        <w:tabs>
          <w:tab w:val="num" w:pos="0"/>
        </w:tabs>
        <w:spacing w:line="360" w:lineRule="auto"/>
        <w:ind w:hanging="360"/>
        <w:rPr>
          <w:sz w:val="28"/>
          <w:szCs w:val="28"/>
        </w:rPr>
      </w:pPr>
      <w:r w:rsidRPr="00A65C51">
        <w:rPr>
          <w:rFonts w:eastAsia="Wingdings"/>
          <w:iCs/>
          <w:sz w:val="28"/>
          <w:szCs w:val="28"/>
        </w:rPr>
        <w:t xml:space="preserve">  </w:t>
      </w:r>
      <w:r w:rsidR="00A65C51">
        <w:rPr>
          <w:rFonts w:eastAsia="Wingdings"/>
          <w:iCs/>
          <w:sz w:val="28"/>
          <w:szCs w:val="28"/>
        </w:rPr>
        <w:t>5.</w:t>
      </w:r>
      <w:r w:rsidRPr="00A65C51">
        <w:rPr>
          <w:sz w:val="28"/>
          <w:szCs w:val="28"/>
        </w:rPr>
        <w:t>мониторинг результативности деятельности    педагогов и учащихся.</w:t>
      </w:r>
    </w:p>
    <w:p w:rsidR="00E41C6E" w:rsidRPr="008B0C35" w:rsidRDefault="00E41C6E" w:rsidP="009F7D74">
      <w:pPr>
        <w:pStyle w:val="a4"/>
        <w:tabs>
          <w:tab w:val="num" w:pos="0"/>
        </w:tabs>
        <w:spacing w:line="360" w:lineRule="auto"/>
        <w:ind w:hanging="360"/>
        <w:rPr>
          <w:sz w:val="28"/>
          <w:szCs w:val="28"/>
        </w:rPr>
      </w:pPr>
      <w:r w:rsidRPr="00A65C51">
        <w:rPr>
          <w:rFonts w:eastAsia="Wingdings"/>
          <w:iCs/>
          <w:sz w:val="28"/>
          <w:szCs w:val="28"/>
        </w:rPr>
        <w:t xml:space="preserve">  </w:t>
      </w:r>
      <w:r w:rsidR="00A65C51">
        <w:rPr>
          <w:rFonts w:eastAsia="Wingdings"/>
          <w:iCs/>
          <w:sz w:val="28"/>
          <w:szCs w:val="28"/>
        </w:rPr>
        <w:t xml:space="preserve">6. </w:t>
      </w:r>
      <w:r w:rsidR="009F7D74">
        <w:rPr>
          <w:iCs/>
          <w:sz w:val="28"/>
          <w:szCs w:val="28"/>
        </w:rPr>
        <w:t>изучение и обобщение опыта.</w:t>
      </w:r>
    </w:p>
    <w:p w:rsidR="00F93EE1" w:rsidRPr="008B0C35" w:rsidRDefault="00F93EE1" w:rsidP="008B0C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C35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программы.</w:t>
      </w:r>
    </w:p>
    <w:p w:rsidR="00F93EE1" w:rsidRPr="008B0C35" w:rsidRDefault="00F93EE1" w:rsidP="008B0C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 Программы </w:t>
      </w:r>
      <w:r w:rsidRPr="008B0C35">
        <w:rPr>
          <w:rFonts w:ascii="Times New Roman" w:eastAsia="Times New Roman" w:hAnsi="Times New Roman" w:cs="Times New Roman"/>
          <w:sz w:val="28"/>
          <w:szCs w:val="28"/>
        </w:rPr>
        <w:t>– 2013 - 2018 годы.</w:t>
      </w:r>
    </w:p>
    <w:p w:rsidR="00F93EE1" w:rsidRPr="008B0C35" w:rsidRDefault="00F93EE1" w:rsidP="008B0C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C35">
        <w:rPr>
          <w:rFonts w:ascii="Times New Roman" w:eastAsia="Times New Roman" w:hAnsi="Times New Roman" w:cs="Times New Roman"/>
          <w:sz w:val="28"/>
          <w:szCs w:val="28"/>
        </w:rPr>
        <w:t>Программа используется в школе с 1 по 11 класс. Она составлена на основе принципов системности, научности, доступности, толерантности и рассчитана на 5 лет. Структура и организация данной профилактической программы строится с учётом различных возрастных категорий учащихся, в связи со специфическими особенностями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самостоятельно, степени их социализации.</w:t>
      </w:r>
    </w:p>
    <w:p w:rsidR="00A65C51" w:rsidRPr="008B0C35" w:rsidRDefault="00E41C6E" w:rsidP="008B0C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C35">
        <w:rPr>
          <w:sz w:val="28"/>
          <w:szCs w:val="28"/>
        </w:rPr>
        <w:t xml:space="preserve">             Программа ориентирована  на интеллектуал</w:t>
      </w:r>
      <w:r w:rsidR="00A65C51" w:rsidRPr="008B0C35">
        <w:rPr>
          <w:sz w:val="28"/>
          <w:szCs w:val="28"/>
        </w:rPr>
        <w:t xml:space="preserve">ьное развитие учащихся </w:t>
      </w:r>
      <w:r w:rsidRPr="008B0C35">
        <w:rPr>
          <w:sz w:val="28"/>
          <w:szCs w:val="28"/>
        </w:rPr>
        <w:t xml:space="preserve"> школы через активное вовлечение во внеклассную деятельность через разнообразные формы интеллектуальных мероприятий.</w:t>
      </w:r>
    </w:p>
    <w:p w:rsidR="00E41C6E" w:rsidRPr="008B0C35" w:rsidRDefault="00E41C6E" w:rsidP="008B0C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C35">
        <w:rPr>
          <w:sz w:val="28"/>
          <w:szCs w:val="28"/>
        </w:rPr>
        <w:t xml:space="preserve">       Так как основной целью даже во внеурочной деятельности остаётся формирование предметной компетентности учащихся, т.е. углубление и расширение знаний учащихся по предмету, то положительным моментом является то, что педагоги- предметники одновременно являются и классными руководителями, т.е. сохраняется возможность преемственности и непрерывности развития учащихся.</w:t>
      </w:r>
    </w:p>
    <w:p w:rsidR="00E41C6E" w:rsidRPr="008B0C35" w:rsidRDefault="00E41C6E" w:rsidP="008B0C3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B0C35">
        <w:rPr>
          <w:bCs/>
          <w:iCs/>
          <w:sz w:val="28"/>
          <w:szCs w:val="28"/>
        </w:rPr>
        <w:t xml:space="preserve">Целевой  группой программы являются  </w:t>
      </w:r>
      <w:r w:rsidR="00A65C51" w:rsidRPr="008B0C35">
        <w:rPr>
          <w:sz w:val="28"/>
          <w:szCs w:val="28"/>
        </w:rPr>
        <w:t>учащиеся 1-11</w:t>
      </w:r>
      <w:r w:rsidRPr="008B0C35">
        <w:rPr>
          <w:sz w:val="28"/>
          <w:szCs w:val="28"/>
        </w:rPr>
        <w:t xml:space="preserve"> классов всех уровней развития.         Дифференцированный подход, используемый при выборе форм и </w:t>
      </w:r>
      <w:r w:rsidRPr="008B0C35">
        <w:rPr>
          <w:sz w:val="28"/>
          <w:szCs w:val="28"/>
        </w:rPr>
        <w:lastRenderedPageBreak/>
        <w:t>распределении учащихся по различным мероприятиям,  способствует созданию условию для развития каждого учащегося, даёт возможность реализовать свои способности, найти свою нишу, и работать в зоне ближайшего развития.</w:t>
      </w:r>
    </w:p>
    <w:p w:rsidR="00E41C6E" w:rsidRPr="008B0C35" w:rsidRDefault="007F5DC6" w:rsidP="008B0C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C35">
        <w:rPr>
          <w:iCs/>
          <w:sz w:val="28"/>
          <w:szCs w:val="28"/>
        </w:rPr>
        <w:t xml:space="preserve">В начале года </w:t>
      </w:r>
      <w:r w:rsidR="00E41C6E" w:rsidRPr="008B0C35">
        <w:rPr>
          <w:iCs/>
          <w:sz w:val="28"/>
          <w:szCs w:val="28"/>
        </w:rPr>
        <w:t xml:space="preserve"> опред</w:t>
      </w:r>
      <w:r w:rsidRPr="008B0C35">
        <w:rPr>
          <w:iCs/>
          <w:sz w:val="28"/>
          <w:szCs w:val="28"/>
        </w:rPr>
        <w:t>еляю</w:t>
      </w:r>
      <w:r w:rsidR="00E41C6E" w:rsidRPr="008B0C35">
        <w:rPr>
          <w:iCs/>
          <w:sz w:val="28"/>
          <w:szCs w:val="28"/>
        </w:rPr>
        <w:t>т формы внеклассной  работы на год, сроки, разрабатывает критерии и измерители эффективности планируемых мероприятий и проектирует желаемый результат, так</w:t>
      </w:r>
      <w:r w:rsidR="008B0C35" w:rsidRPr="008B0C35">
        <w:rPr>
          <w:iCs/>
          <w:sz w:val="28"/>
          <w:szCs w:val="28"/>
        </w:rPr>
        <w:t>им образом, формулируя план работы</w:t>
      </w:r>
      <w:r w:rsidR="00E41C6E" w:rsidRPr="008B0C35">
        <w:rPr>
          <w:iCs/>
          <w:sz w:val="28"/>
          <w:szCs w:val="28"/>
        </w:rPr>
        <w:t xml:space="preserve"> на год</w:t>
      </w:r>
      <w:r w:rsidR="009F7D74">
        <w:rPr>
          <w:iCs/>
          <w:sz w:val="28"/>
          <w:szCs w:val="28"/>
        </w:rPr>
        <w:t>.</w:t>
      </w:r>
    </w:p>
    <w:p w:rsidR="00E41C6E" w:rsidRPr="008B0C35" w:rsidRDefault="00E41C6E" w:rsidP="008B0C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C35">
        <w:rPr>
          <w:iCs/>
          <w:sz w:val="28"/>
          <w:szCs w:val="28"/>
        </w:rPr>
        <w:t>В течение года также планируется проведение открытых мероприятий,  на которых педагоги- новаторы,  имеющие результативность  во внеклассной работе консультируют   коллег по проблемам совершенствования исследовательской работы, дают методические рекомендации для учащихся и педагогов, оказывают помощь в подготовке к олимпиадам, конференциям.</w:t>
      </w:r>
    </w:p>
    <w:p w:rsidR="00E41C6E" w:rsidRPr="008B0C35" w:rsidRDefault="00E41C6E" w:rsidP="009F7D7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C35">
        <w:rPr>
          <w:iCs/>
          <w:sz w:val="28"/>
          <w:szCs w:val="28"/>
        </w:rPr>
        <w:t>Педагог- психолог обеспечивает психолого-педагогическую поддержку в работе с детьми через проведение тренингов, семинаров, диагностики  и т.д.</w:t>
      </w:r>
    </w:p>
    <w:p w:rsidR="00885390" w:rsidRPr="00885390" w:rsidRDefault="00885390" w:rsidP="009F7D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реализации программы</w:t>
      </w:r>
      <w:r w:rsidRPr="008853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885390">
        <w:rPr>
          <w:rFonts w:ascii="Times New Roman" w:eastAsia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396CF0" w:rsidRPr="00396CF0" w:rsidRDefault="00E41C6E" w:rsidP="009F7D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Arial" w:hAnsi="Arial" w:cs="Arial"/>
          <w:sz w:val="28"/>
          <w:szCs w:val="28"/>
        </w:rPr>
        <w:t>  </w:t>
      </w:r>
      <w:r w:rsidR="00396CF0" w:rsidRPr="00396CF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проведения мероприятий :</w:t>
      </w:r>
      <w:r w:rsidR="00396CF0" w:rsidRPr="00396CF0">
        <w:rPr>
          <w:rFonts w:ascii="Times New Roman" w:eastAsia="Times New Roman" w:hAnsi="Times New Roman" w:cs="Times New Roman"/>
          <w:sz w:val="28"/>
          <w:szCs w:val="28"/>
        </w:rPr>
        <w:t xml:space="preserve">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контроля:</w:t>
      </w:r>
      <w:r w:rsidRPr="00396CF0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Технологии, методики: 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·  уровневая дифференциация;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·  проблемное обучение;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·  моделирующая деятельность;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·  поисковая деятельность;</w:t>
      </w:r>
    </w:p>
    <w:p w:rsidR="00396CF0" w:rsidRPr="00396CF0" w:rsidRDefault="00396CF0" w:rsidP="00396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·  информационно-коммуникационные технологии;</w:t>
      </w:r>
    </w:p>
    <w:p w:rsidR="00E41C6E" w:rsidRPr="009F7D74" w:rsidRDefault="00396CF0" w:rsidP="009F7D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lastRenderedPageBreak/>
        <w:t>·  здоровьесберегающие технологии;</w:t>
      </w:r>
    </w:p>
    <w:p w:rsidR="00E41C6E" w:rsidRPr="00396CF0" w:rsidRDefault="00F93EE1" w:rsidP="009F7D7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6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направления реализации программы.</w:t>
      </w:r>
    </w:p>
    <w:p w:rsidR="00E41C6E" w:rsidRPr="009F7D74" w:rsidRDefault="00885390" w:rsidP="009F7D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CF0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</w:t>
      </w:r>
      <w:r w:rsidR="00396CF0" w:rsidRPr="00396CF0">
        <w:rPr>
          <w:rFonts w:ascii="Times New Roman" w:eastAsia="Times New Roman" w:hAnsi="Times New Roman" w:cs="Times New Roman"/>
          <w:sz w:val="28"/>
          <w:szCs w:val="28"/>
        </w:rPr>
        <w:t>т проведение внеклассных занятий, мероприятий</w:t>
      </w:r>
      <w:r w:rsidRPr="00396CF0">
        <w:rPr>
          <w:rFonts w:ascii="Times New Roman" w:eastAsia="Times New Roman" w:hAnsi="Times New Roman" w:cs="Times New Roman"/>
          <w:sz w:val="28"/>
          <w:szCs w:val="28"/>
        </w:rPr>
        <w:t>, работы детей в группах, парах, индивидуальная работа, работа с привлечением родителей. Мероприятия  проводятся</w:t>
      </w:r>
      <w:r w:rsidR="00396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CF0">
        <w:rPr>
          <w:rFonts w:ascii="Times New Roman" w:eastAsia="Times New Roman" w:hAnsi="Times New Roman" w:cs="Times New Roman"/>
          <w:sz w:val="28"/>
          <w:szCs w:val="28"/>
        </w:rPr>
        <w:t>в учебном кабинете, в музеях различного типа, библиотеках, на пришкольном участке, проектная деятельность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 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 д. Источником нужной информации могут быть взрослые: представители различных профессий, родители, увлеч</w:t>
      </w:r>
      <w:r w:rsidR="009F7D74">
        <w:rPr>
          <w:rFonts w:ascii="Times New Roman" w:eastAsia="Times New Roman" w:hAnsi="Times New Roman" w:cs="Times New Roman"/>
          <w:sz w:val="28"/>
          <w:szCs w:val="28"/>
        </w:rPr>
        <w:t>енные люди, а также другие дети.</w:t>
      </w:r>
    </w:p>
    <w:p w:rsidR="002F2383" w:rsidRDefault="00F93EE1" w:rsidP="002F23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План  мероприятия программы:</w:t>
      </w:r>
    </w:p>
    <w:p w:rsidR="002F2383" w:rsidRPr="001B7E71" w:rsidRDefault="002F2383" w:rsidP="002F2383">
      <w:pPr>
        <w:pStyle w:val="a4"/>
        <w:spacing w:before="0" w:beforeAutospacing="0" w:after="0" w:afterAutospacing="0"/>
      </w:pPr>
    </w:p>
    <w:tbl>
      <w:tblPr>
        <w:tblW w:w="11199" w:type="dxa"/>
        <w:tblCellSpacing w:w="0" w:type="dxa"/>
        <w:tblInd w:w="-8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9"/>
        <w:gridCol w:w="1350"/>
        <w:gridCol w:w="4390"/>
      </w:tblGrid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b/>
                <w:bCs/>
                <w:sz w:val="28"/>
                <w:szCs w:val="28"/>
              </w:rPr>
              <w:t xml:space="preserve">Название </w:t>
            </w:r>
            <w:r w:rsidR="009F7D74">
              <w:rPr>
                <w:sz w:val="28"/>
                <w:szCs w:val="28"/>
              </w:rPr>
              <w:t xml:space="preserve">   </w:t>
            </w:r>
            <w:r w:rsidRPr="009F7D7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Вовлечение  учащихся  в работу кружков, творческих (профильных) объединениях: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сентябрь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классные руководители,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2F23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74">
              <w:rPr>
                <w:rFonts w:ascii="Times New Roman" w:hAnsi="Times New Roman" w:cs="Times New Roman"/>
                <w:sz w:val="28"/>
                <w:szCs w:val="28"/>
              </w:rPr>
              <w:t>Персональные  выставки  обучающихся и педагогов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классные руководители,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Отчеты  о результатах работы в форме социальных проектов и исследований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классные руководители,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9F7D74" w:rsidP="009F7D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74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9F7D74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классные руководители,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9F7D74" w:rsidP="009F7D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74">
              <w:rPr>
                <w:rFonts w:ascii="Times New Roman" w:hAnsi="Times New Roman" w:cs="Times New Roman"/>
                <w:sz w:val="28"/>
                <w:szCs w:val="28"/>
              </w:rPr>
              <w:t>Смотры , конкурсы, викторины</w:t>
            </w:r>
          </w:p>
          <w:p w:rsidR="002F2383" w:rsidRPr="009F7D74" w:rsidRDefault="002F2383" w:rsidP="002F2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классные руководители,</w:t>
            </w:r>
          </w:p>
        </w:tc>
      </w:tr>
      <w:tr w:rsidR="002F2383" w:rsidRPr="001B7E71" w:rsidTr="009F7D74">
        <w:trPr>
          <w:tblCellSpacing w:w="0" w:type="dxa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9F7D74" w:rsidP="009F7D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74">
              <w:rPr>
                <w:rFonts w:ascii="Times New Roman" w:hAnsi="Times New Roman" w:cs="Times New Roman"/>
                <w:sz w:val="28"/>
                <w:szCs w:val="28"/>
              </w:rPr>
              <w:t>Участие  в олимпиадах: школьных, районных, областных; стал победителем;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383" w:rsidRPr="009F7D74" w:rsidRDefault="002F2383" w:rsidP="0015479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>ноябрь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D74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t xml:space="preserve">Администрация, учителя-предметники, </w:t>
            </w:r>
          </w:p>
          <w:p w:rsidR="002F2383" w:rsidRPr="009F7D74" w:rsidRDefault="009F7D74" w:rsidP="009F7D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D74">
              <w:rPr>
                <w:sz w:val="28"/>
                <w:szCs w:val="28"/>
              </w:rPr>
              <w:lastRenderedPageBreak/>
              <w:t>классные руководители,</w:t>
            </w:r>
          </w:p>
        </w:tc>
      </w:tr>
    </w:tbl>
    <w:p w:rsidR="00F93EE1" w:rsidRDefault="00F93EE1" w:rsidP="002F2383">
      <w:pPr>
        <w:spacing w:after="0" w:line="240" w:lineRule="auto"/>
      </w:pPr>
    </w:p>
    <w:p w:rsidR="00F93EE1" w:rsidRPr="00885390" w:rsidRDefault="00F544FB" w:rsidP="00F544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93EE1" w:rsidRPr="00885390">
        <w:rPr>
          <w:rFonts w:ascii="Times New Roman" w:eastAsia="Times New Roman" w:hAnsi="Times New Roman" w:cs="Times New Roman"/>
          <w:b/>
          <w:bCs/>
          <w:sz w:val="28"/>
          <w:szCs w:val="28"/>
        </w:rPr>
        <w:t>7. Ресурсное обеспечение программы.</w:t>
      </w:r>
    </w:p>
    <w:p w:rsidR="00F93EE1" w:rsidRPr="00885390" w:rsidRDefault="00F93EE1" w:rsidP="0088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sz w:val="28"/>
          <w:szCs w:val="28"/>
        </w:rPr>
        <w:t xml:space="preserve">     Финансирование расходов, связанных   с  реализацией  мероприятий  Программы, осуществляется в пределах средств,  выделяемых на текущую деятельность исполнителей Программы,  и предусматривается в их сметах.</w:t>
      </w:r>
    </w:p>
    <w:p w:rsidR="00F93EE1" w:rsidRPr="00885390" w:rsidRDefault="00F93EE1" w:rsidP="008853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0">
        <w:rPr>
          <w:rFonts w:ascii="Times New Roman" w:eastAsia="Times New Roman" w:hAnsi="Times New Roman" w:cs="Times New Roman"/>
          <w:sz w:val="28"/>
          <w:szCs w:val="28"/>
        </w:rPr>
        <w:t>Предполагаемыми субъектами реализации программы являются общественные и профессиональные группы: заместители директора по воспитательной работе, учебно-воспитательной работе, преподаватели школы и классные руководители. А также родители, медики, члены родительского комитета.</w:t>
      </w:r>
    </w:p>
    <w:p w:rsidR="00F93EE1" w:rsidRDefault="002F2383" w:rsidP="00F93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8.Предполагаемые </w:t>
      </w:r>
      <w:r w:rsidR="00F93EE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результаты.</w:t>
      </w:r>
    </w:p>
    <w:p w:rsidR="00571031" w:rsidRPr="00A10E03" w:rsidRDefault="00571031" w:rsidP="0057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378"/>
        <w:gridCol w:w="3350"/>
      </w:tblGrid>
      <w:tr w:rsidR="00571031" w:rsidRPr="00A10E03" w:rsidTr="00571031"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Первый уровень результатов</w:t>
            </w:r>
          </w:p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396CF0"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Второй уровень результатов</w:t>
            </w:r>
            <w:r w:rsidR="00396CF0"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(5-9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Третий уровень результатов</w:t>
            </w:r>
          </w:p>
          <w:p w:rsidR="00571031" w:rsidRPr="00A10E03" w:rsidRDefault="00396CF0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(10-11</w:t>
            </w:r>
            <w:r w:rsidR="00571031"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класс)</w:t>
            </w:r>
          </w:p>
        </w:tc>
      </w:tr>
      <w:tr w:rsidR="00571031" w:rsidRPr="00A10E03" w:rsidTr="00571031">
        <w:tc>
          <w:tcPr>
            <w:tcW w:w="4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396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предполагает приобретение новых знаний, опыта решения проектных </w:t>
            </w:r>
            <w:r w:rsid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исследовательских 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 по различным направлениям. Результат выражается в понимании детьми сути проектной</w:t>
            </w:r>
            <w:r w:rsid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исследовательской 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умении поэтапно решать проектные задачи.</w:t>
            </w:r>
            <w:r w:rsid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Результативное участие в школьных и районных олимпиадах.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предполагает позитивное отношение детей к базовым ценностям общества, в частности к образованию и самообразованию. </w:t>
            </w:r>
            <w:r w:rsid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Результативное участие в школьных и районных олимпиадах. 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проявляется в активном использовании школьниками метода проектов</w:t>
            </w:r>
            <w:r w:rsid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исследований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  <w:r w:rsidR="00A10E03" w:rsidRPr="00571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10E03"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571031" w:rsidRPr="00A10E03" w:rsidRDefault="00571031" w:rsidP="0057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Итоги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 могут быть </w:t>
            </w:r>
            <w:r w:rsidRPr="00A10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представлены</w:t>
            </w:r>
            <w:r w:rsidRPr="00A10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AB76AB" w:rsidRPr="00E90FB8" w:rsidRDefault="00393B0C" w:rsidP="00E90FB8">
      <w:pPr>
        <w:spacing w:after="0"/>
      </w:pPr>
      <w:r>
        <w:lastRenderedPageBreak/>
        <w:br/>
      </w:r>
    </w:p>
    <w:sectPr w:rsidR="00AB76AB" w:rsidRPr="00E90FB8" w:rsidSect="004F151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87" w:rsidRDefault="00F52F87" w:rsidP="00FC089C">
      <w:pPr>
        <w:spacing w:after="0" w:line="240" w:lineRule="auto"/>
      </w:pPr>
      <w:r>
        <w:separator/>
      </w:r>
    </w:p>
  </w:endnote>
  <w:endnote w:type="continuationSeparator" w:id="1">
    <w:p w:rsidR="00F52F87" w:rsidRDefault="00F52F87" w:rsidP="00FC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9742"/>
      <w:docPartObj>
        <w:docPartGallery w:val="Page Numbers (Bottom of Page)"/>
        <w:docPartUnique/>
      </w:docPartObj>
    </w:sdtPr>
    <w:sdtContent>
      <w:p w:rsidR="0020782C" w:rsidRDefault="00600E80">
        <w:pPr>
          <w:pStyle w:val="aa"/>
          <w:jc w:val="right"/>
        </w:pPr>
        <w:fldSimple w:instr=" PAGE   \* MERGEFORMAT ">
          <w:r w:rsidR="007C2EA6">
            <w:rPr>
              <w:noProof/>
            </w:rPr>
            <w:t>10</w:t>
          </w:r>
        </w:fldSimple>
      </w:p>
    </w:sdtContent>
  </w:sdt>
  <w:p w:rsidR="0020782C" w:rsidRDefault="002078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87" w:rsidRDefault="00F52F87" w:rsidP="00FC089C">
      <w:pPr>
        <w:spacing w:after="0" w:line="240" w:lineRule="auto"/>
      </w:pPr>
      <w:r>
        <w:separator/>
      </w:r>
    </w:p>
  </w:footnote>
  <w:footnote w:type="continuationSeparator" w:id="1">
    <w:p w:rsidR="00F52F87" w:rsidRDefault="00F52F87" w:rsidP="00FC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EFB"/>
    <w:multiLevelType w:val="multilevel"/>
    <w:tmpl w:val="681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4305"/>
    <w:multiLevelType w:val="multilevel"/>
    <w:tmpl w:val="C2C20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1E5E"/>
    <w:multiLevelType w:val="multilevel"/>
    <w:tmpl w:val="68D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721C1"/>
    <w:multiLevelType w:val="multilevel"/>
    <w:tmpl w:val="50646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3C2E"/>
    <w:multiLevelType w:val="multilevel"/>
    <w:tmpl w:val="DE0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23805"/>
    <w:multiLevelType w:val="multilevel"/>
    <w:tmpl w:val="940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B6F35"/>
    <w:multiLevelType w:val="multilevel"/>
    <w:tmpl w:val="38D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62C76"/>
    <w:multiLevelType w:val="multilevel"/>
    <w:tmpl w:val="DDC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3363F"/>
    <w:multiLevelType w:val="multilevel"/>
    <w:tmpl w:val="A1F82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E18C4"/>
    <w:multiLevelType w:val="multilevel"/>
    <w:tmpl w:val="BAB8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F6C3C"/>
    <w:multiLevelType w:val="multilevel"/>
    <w:tmpl w:val="107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05374"/>
    <w:multiLevelType w:val="multilevel"/>
    <w:tmpl w:val="BB5E8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059F7"/>
    <w:multiLevelType w:val="multilevel"/>
    <w:tmpl w:val="23FC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66D5D"/>
    <w:multiLevelType w:val="multilevel"/>
    <w:tmpl w:val="D06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31090"/>
    <w:multiLevelType w:val="multilevel"/>
    <w:tmpl w:val="119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966DD"/>
    <w:multiLevelType w:val="multilevel"/>
    <w:tmpl w:val="0088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61687"/>
    <w:multiLevelType w:val="multilevel"/>
    <w:tmpl w:val="A1F82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2237C"/>
    <w:multiLevelType w:val="multilevel"/>
    <w:tmpl w:val="F8F8C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B3F82"/>
    <w:multiLevelType w:val="multilevel"/>
    <w:tmpl w:val="44D0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73F34"/>
    <w:multiLevelType w:val="multilevel"/>
    <w:tmpl w:val="FB2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A1446"/>
    <w:multiLevelType w:val="multilevel"/>
    <w:tmpl w:val="DB6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81E0C"/>
    <w:multiLevelType w:val="multilevel"/>
    <w:tmpl w:val="EB4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A2D1F"/>
    <w:multiLevelType w:val="multilevel"/>
    <w:tmpl w:val="9CF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26C49"/>
    <w:multiLevelType w:val="multilevel"/>
    <w:tmpl w:val="F17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B5A97"/>
    <w:multiLevelType w:val="multilevel"/>
    <w:tmpl w:val="259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55BD4"/>
    <w:multiLevelType w:val="multilevel"/>
    <w:tmpl w:val="A6C6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62575"/>
    <w:multiLevelType w:val="multilevel"/>
    <w:tmpl w:val="587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37B36"/>
    <w:multiLevelType w:val="multilevel"/>
    <w:tmpl w:val="3FEA5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C20003"/>
    <w:multiLevelType w:val="multilevel"/>
    <w:tmpl w:val="2922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D240A"/>
    <w:multiLevelType w:val="multilevel"/>
    <w:tmpl w:val="A286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9A64B9"/>
    <w:multiLevelType w:val="multilevel"/>
    <w:tmpl w:val="C08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B33B96"/>
    <w:multiLevelType w:val="multilevel"/>
    <w:tmpl w:val="5C7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66BF2"/>
    <w:multiLevelType w:val="multilevel"/>
    <w:tmpl w:val="D3B8B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B4FF3"/>
    <w:multiLevelType w:val="multilevel"/>
    <w:tmpl w:val="BF942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92B68"/>
    <w:multiLevelType w:val="multilevel"/>
    <w:tmpl w:val="F08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C7DA6"/>
    <w:multiLevelType w:val="multilevel"/>
    <w:tmpl w:val="48A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C5761"/>
    <w:multiLevelType w:val="multilevel"/>
    <w:tmpl w:val="E53A7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C6FE2"/>
    <w:multiLevelType w:val="multilevel"/>
    <w:tmpl w:val="1E7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47B44"/>
    <w:multiLevelType w:val="multilevel"/>
    <w:tmpl w:val="46AE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07F8A"/>
    <w:multiLevelType w:val="multilevel"/>
    <w:tmpl w:val="2A8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087AF9"/>
    <w:multiLevelType w:val="multilevel"/>
    <w:tmpl w:val="FBB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272CA"/>
    <w:multiLevelType w:val="multilevel"/>
    <w:tmpl w:val="FE5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28"/>
  </w:num>
  <w:num w:numId="5">
    <w:abstractNumId w:val="12"/>
  </w:num>
  <w:num w:numId="6">
    <w:abstractNumId w:val="41"/>
  </w:num>
  <w:num w:numId="7">
    <w:abstractNumId w:val="14"/>
  </w:num>
  <w:num w:numId="8">
    <w:abstractNumId w:val="9"/>
  </w:num>
  <w:num w:numId="9">
    <w:abstractNumId w:val="6"/>
  </w:num>
  <w:num w:numId="10">
    <w:abstractNumId w:val="34"/>
  </w:num>
  <w:num w:numId="11">
    <w:abstractNumId w:val="10"/>
  </w:num>
  <w:num w:numId="12">
    <w:abstractNumId w:val="0"/>
  </w:num>
  <w:num w:numId="13">
    <w:abstractNumId w:val="15"/>
  </w:num>
  <w:num w:numId="14">
    <w:abstractNumId w:val="32"/>
  </w:num>
  <w:num w:numId="15">
    <w:abstractNumId w:val="8"/>
  </w:num>
  <w:num w:numId="16">
    <w:abstractNumId w:val="11"/>
  </w:num>
  <w:num w:numId="17">
    <w:abstractNumId w:val="29"/>
  </w:num>
  <w:num w:numId="18">
    <w:abstractNumId w:val="30"/>
  </w:num>
  <w:num w:numId="19">
    <w:abstractNumId w:val="37"/>
  </w:num>
  <w:num w:numId="20">
    <w:abstractNumId w:val="18"/>
  </w:num>
  <w:num w:numId="21">
    <w:abstractNumId w:val="21"/>
  </w:num>
  <w:num w:numId="22">
    <w:abstractNumId w:val="20"/>
  </w:num>
  <w:num w:numId="23">
    <w:abstractNumId w:val="13"/>
  </w:num>
  <w:num w:numId="24">
    <w:abstractNumId w:val="2"/>
  </w:num>
  <w:num w:numId="25">
    <w:abstractNumId w:val="23"/>
  </w:num>
  <w:num w:numId="26">
    <w:abstractNumId w:val="31"/>
  </w:num>
  <w:num w:numId="27">
    <w:abstractNumId w:val="39"/>
  </w:num>
  <w:num w:numId="28">
    <w:abstractNumId w:val="17"/>
  </w:num>
  <w:num w:numId="29">
    <w:abstractNumId w:val="19"/>
  </w:num>
  <w:num w:numId="30">
    <w:abstractNumId w:val="26"/>
  </w:num>
  <w:num w:numId="31">
    <w:abstractNumId w:val="4"/>
  </w:num>
  <w:num w:numId="32">
    <w:abstractNumId w:val="27"/>
  </w:num>
  <w:num w:numId="33">
    <w:abstractNumId w:val="24"/>
  </w:num>
  <w:num w:numId="34">
    <w:abstractNumId w:val="40"/>
  </w:num>
  <w:num w:numId="35">
    <w:abstractNumId w:val="38"/>
  </w:num>
  <w:num w:numId="36">
    <w:abstractNumId w:val="1"/>
  </w:num>
  <w:num w:numId="37">
    <w:abstractNumId w:val="33"/>
  </w:num>
  <w:num w:numId="38">
    <w:abstractNumId w:val="3"/>
  </w:num>
  <w:num w:numId="39">
    <w:abstractNumId w:val="36"/>
  </w:num>
  <w:num w:numId="40">
    <w:abstractNumId w:val="25"/>
  </w:num>
  <w:num w:numId="41">
    <w:abstractNumId w:val="35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EE1"/>
    <w:rsid w:val="00142892"/>
    <w:rsid w:val="0020782C"/>
    <w:rsid w:val="00217AE1"/>
    <w:rsid w:val="00217BC2"/>
    <w:rsid w:val="00240248"/>
    <w:rsid w:val="002F2383"/>
    <w:rsid w:val="00393B0C"/>
    <w:rsid w:val="00396CF0"/>
    <w:rsid w:val="003E7630"/>
    <w:rsid w:val="004F1511"/>
    <w:rsid w:val="00560E55"/>
    <w:rsid w:val="00571031"/>
    <w:rsid w:val="005D51EF"/>
    <w:rsid w:val="00600E80"/>
    <w:rsid w:val="006816AD"/>
    <w:rsid w:val="007C2EA6"/>
    <w:rsid w:val="007F5DC6"/>
    <w:rsid w:val="00885390"/>
    <w:rsid w:val="00891EC9"/>
    <w:rsid w:val="008B0C35"/>
    <w:rsid w:val="008E43AB"/>
    <w:rsid w:val="009B4D79"/>
    <w:rsid w:val="009F7D74"/>
    <w:rsid w:val="00A10E03"/>
    <w:rsid w:val="00A65C51"/>
    <w:rsid w:val="00AB76AB"/>
    <w:rsid w:val="00CB5F65"/>
    <w:rsid w:val="00E41C6E"/>
    <w:rsid w:val="00E90FB8"/>
    <w:rsid w:val="00EA1B5A"/>
    <w:rsid w:val="00F52F87"/>
    <w:rsid w:val="00F544FB"/>
    <w:rsid w:val="00F93EE1"/>
    <w:rsid w:val="00FC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E1"/>
  </w:style>
  <w:style w:type="paragraph" w:styleId="1">
    <w:name w:val="heading 1"/>
    <w:basedOn w:val="a"/>
    <w:next w:val="a"/>
    <w:link w:val="10"/>
    <w:qFormat/>
    <w:rsid w:val="00F93E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41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EE1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styleId="a3">
    <w:name w:val="Hyperlink"/>
    <w:basedOn w:val="a0"/>
    <w:semiHidden/>
    <w:unhideWhenUsed/>
    <w:rsid w:val="00F93E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4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1C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C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93B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tback">
    <w:name w:val="butback"/>
    <w:basedOn w:val="a0"/>
    <w:rsid w:val="00393B0C"/>
  </w:style>
  <w:style w:type="character" w:customStyle="1" w:styleId="submenu-table">
    <w:name w:val="submenu-table"/>
    <w:basedOn w:val="a0"/>
    <w:rsid w:val="00393B0C"/>
  </w:style>
  <w:style w:type="paragraph" w:styleId="a8">
    <w:name w:val="header"/>
    <w:basedOn w:val="a"/>
    <w:link w:val="a9"/>
    <w:uiPriority w:val="99"/>
    <w:semiHidden/>
    <w:unhideWhenUsed/>
    <w:rsid w:val="00FC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89C"/>
  </w:style>
  <w:style w:type="paragraph" w:styleId="aa">
    <w:name w:val="footer"/>
    <w:basedOn w:val="a"/>
    <w:link w:val="ab"/>
    <w:uiPriority w:val="99"/>
    <w:unhideWhenUsed/>
    <w:rsid w:val="00FC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0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93D0-582C-4953-BCB0-1554D6B5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</cp:revision>
  <dcterms:created xsi:type="dcterms:W3CDTF">2009-12-26T03:37:00Z</dcterms:created>
  <dcterms:modified xsi:type="dcterms:W3CDTF">2016-12-18T10:55:00Z</dcterms:modified>
</cp:coreProperties>
</file>